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4EC" w:rsidRPr="003304EC" w:rsidRDefault="003304EC" w:rsidP="003304EC">
      <w:pPr>
        <w:pStyle w:val="2"/>
        <w:shd w:val="clear" w:color="auto" w:fill="FCFCFC"/>
        <w:spacing w:before="0" w:beforeAutospacing="0" w:after="0" w:afterAutospacing="0"/>
        <w:ind w:firstLine="851"/>
        <w:jc w:val="center"/>
        <w:textAlignment w:val="baseline"/>
        <w:rPr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3304EC">
        <w:rPr>
          <w:bCs w:val="0"/>
          <w:color w:val="000000" w:themeColor="text1"/>
          <w:sz w:val="28"/>
          <w:szCs w:val="28"/>
          <w:bdr w:val="none" w:sz="0" w:space="0" w:color="auto" w:frame="1"/>
        </w:rPr>
        <w:t>«</w:t>
      </w:r>
      <w:bookmarkStart w:id="0" w:name="_GoBack"/>
      <w:r w:rsidRPr="003304EC">
        <w:rPr>
          <w:bCs w:val="0"/>
          <w:color w:val="000000" w:themeColor="text1"/>
          <w:sz w:val="28"/>
          <w:szCs w:val="28"/>
          <w:bdr w:val="none" w:sz="0" w:space="0" w:color="auto" w:frame="1"/>
        </w:rPr>
        <w:t>Владимир Мономах (1113—1125)</w:t>
      </w:r>
      <w:bookmarkEnd w:id="0"/>
      <w:r w:rsidRPr="003304EC">
        <w:rPr>
          <w:bCs w:val="0"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3304EC" w:rsidRPr="003304EC" w:rsidRDefault="003304EC" w:rsidP="003304EC">
      <w:pPr>
        <w:pStyle w:val="2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3304EC" w:rsidRPr="003304EC" w:rsidRDefault="003304EC" w:rsidP="003304EC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3304EC">
        <w:rPr>
          <w:color w:val="000000" w:themeColor="text1"/>
          <w:sz w:val="28"/>
          <w:szCs w:val="28"/>
        </w:rPr>
        <w:t>В 1054 году, умирая, </w:t>
      </w:r>
      <w:hyperlink r:id="rId5" w:history="1">
        <w:r w:rsidRPr="003304EC">
          <w:rPr>
            <w:rStyle w:val="a4"/>
            <w:rFonts w:eastAsiaTheme="majorEastAsia"/>
            <w:color w:val="000000" w:themeColor="text1"/>
            <w:sz w:val="28"/>
            <w:szCs w:val="28"/>
            <w:bdr w:val="none" w:sz="0" w:space="0" w:color="auto" w:frame="1"/>
          </w:rPr>
          <w:t>Ярослав Мудрый</w:t>
        </w:r>
      </w:hyperlink>
      <w:r w:rsidRPr="003304EC">
        <w:rPr>
          <w:color w:val="000000" w:themeColor="text1"/>
          <w:sz w:val="28"/>
          <w:szCs w:val="28"/>
        </w:rPr>
        <w:t> разделил территорию державы между </w:t>
      </w:r>
      <w:r w:rsidRPr="003304EC">
        <w:rPr>
          <w:rStyle w:val="a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пятью</w:t>
      </w:r>
      <w:r w:rsidRPr="003304EC">
        <w:rPr>
          <w:color w:val="000000" w:themeColor="text1"/>
          <w:sz w:val="28"/>
          <w:szCs w:val="28"/>
        </w:rPr>
        <w:t xml:space="preserve"> своими сыновьями и племянником от умершего старшего сына Владимира. Он завещал наследникам жить в мире и любви и слушаться </w:t>
      </w:r>
      <w:r w:rsidRPr="003304EC">
        <w:rPr>
          <w:color w:val="000000" w:themeColor="text1"/>
          <w:sz w:val="28"/>
          <w:szCs w:val="28"/>
        </w:rPr>
        <w:t>во всего старшего брата</w:t>
      </w:r>
      <w:r w:rsidRPr="003304EC">
        <w:rPr>
          <w:color w:val="000000" w:themeColor="text1"/>
          <w:sz w:val="28"/>
          <w:szCs w:val="28"/>
        </w:rPr>
        <w:t> </w:t>
      </w:r>
      <w:r w:rsidRPr="003304EC">
        <w:rPr>
          <w:rStyle w:val="a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Изяслава</w:t>
      </w:r>
      <w:r w:rsidRPr="003304EC">
        <w:rPr>
          <w:color w:val="000000" w:themeColor="text1"/>
          <w:sz w:val="28"/>
          <w:szCs w:val="28"/>
        </w:rPr>
        <w:t>. Такой порядок передачи престола к старшему в роду, т. е. от брата к брату, а после смерти последнего из княживших братьев старшему племяннику, получил название «очередного» или «</w:t>
      </w:r>
      <w:proofErr w:type="spellStart"/>
      <w:r w:rsidRPr="003304EC">
        <w:rPr>
          <w:color w:val="000000" w:themeColor="text1"/>
          <w:sz w:val="28"/>
          <w:szCs w:val="28"/>
        </w:rPr>
        <w:t>лествичного</w:t>
      </w:r>
      <w:proofErr w:type="spellEnd"/>
      <w:r w:rsidRPr="003304EC">
        <w:rPr>
          <w:color w:val="000000" w:themeColor="text1"/>
          <w:sz w:val="28"/>
          <w:szCs w:val="28"/>
        </w:rPr>
        <w:t>» (от слова «лестница»). Киевский престол, таким образом, должен был занимать старший в роду Рюриковичей князь.</w:t>
      </w:r>
    </w:p>
    <w:p w:rsidR="003304EC" w:rsidRPr="003304EC" w:rsidRDefault="003304EC" w:rsidP="003304EC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3304EC">
        <w:rPr>
          <w:color w:val="000000" w:themeColor="text1"/>
          <w:sz w:val="28"/>
          <w:szCs w:val="28"/>
        </w:rPr>
        <w:t>Сложность династических счетов, с одной стороны, рост могущества каждого отдельного княжества — с другой, личные амбиции — с третьей, неминуемо вели к княжеским усобицам.</w:t>
      </w:r>
    </w:p>
    <w:p w:rsidR="003304EC" w:rsidRPr="003304EC" w:rsidRDefault="003304EC" w:rsidP="003304EC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304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Любечский</w:t>
      </w:r>
      <w:proofErr w:type="spellEnd"/>
      <w:r w:rsidRPr="003304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съезд.</w:t>
      </w:r>
    </w:p>
    <w:p w:rsidR="003304EC" w:rsidRPr="003304EC" w:rsidRDefault="003304EC" w:rsidP="003304EC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3304EC">
        <w:rPr>
          <w:color w:val="000000" w:themeColor="text1"/>
          <w:sz w:val="28"/>
          <w:szCs w:val="28"/>
        </w:rPr>
        <w:t>Со смертью в 1093 г. последнего из Ярославичей — </w:t>
      </w:r>
      <w:r w:rsidRPr="003304EC">
        <w:rPr>
          <w:rStyle w:val="a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Всеволода</w:t>
      </w:r>
      <w:r w:rsidRPr="003304EC">
        <w:rPr>
          <w:color w:val="000000" w:themeColor="text1"/>
          <w:sz w:val="28"/>
          <w:szCs w:val="28"/>
        </w:rPr>
        <w:t> (1093) в соответствии с «</w:t>
      </w:r>
      <w:proofErr w:type="spellStart"/>
      <w:r w:rsidRPr="003304EC">
        <w:rPr>
          <w:color w:val="000000" w:themeColor="text1"/>
          <w:sz w:val="28"/>
          <w:szCs w:val="28"/>
        </w:rPr>
        <w:t>лествичным</w:t>
      </w:r>
      <w:proofErr w:type="spellEnd"/>
      <w:r w:rsidRPr="003304EC">
        <w:rPr>
          <w:color w:val="000000" w:themeColor="text1"/>
          <w:sz w:val="28"/>
          <w:szCs w:val="28"/>
        </w:rPr>
        <w:t>» порядком престолонаследия власть над Киевом перешла к старейшему в роду </w:t>
      </w:r>
      <w:r w:rsidRPr="003304EC">
        <w:rPr>
          <w:rStyle w:val="a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Святополку II</w:t>
      </w:r>
      <w:r w:rsidRPr="003304EC">
        <w:rPr>
          <w:color w:val="000000" w:themeColor="text1"/>
          <w:sz w:val="28"/>
          <w:szCs w:val="28"/>
        </w:rPr>
        <w:t> </w:t>
      </w:r>
      <w:proofErr w:type="spellStart"/>
      <w:r w:rsidRPr="003304EC">
        <w:rPr>
          <w:color w:val="000000" w:themeColor="text1"/>
          <w:sz w:val="28"/>
          <w:szCs w:val="28"/>
        </w:rPr>
        <w:t>Изяславичу</w:t>
      </w:r>
      <w:proofErr w:type="spellEnd"/>
      <w:r w:rsidRPr="003304EC">
        <w:rPr>
          <w:color w:val="000000" w:themeColor="text1"/>
          <w:sz w:val="28"/>
          <w:szCs w:val="28"/>
        </w:rPr>
        <w:t xml:space="preserve"> (1093—1113). Новый князь не сумел справиться с усобицами, противостоять половцам. Более того, он был человеком корыстолюбивым, очень неразборчивым в средствах укрепления власти.</w:t>
      </w:r>
    </w:p>
    <w:p w:rsidR="003304EC" w:rsidRPr="003304EC" w:rsidRDefault="003304EC" w:rsidP="003304EC">
      <w:pPr>
        <w:pStyle w:val="a3"/>
        <w:shd w:val="clear" w:color="auto" w:fill="FCFCF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304EC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705600" cy="6096000"/>
            <wp:effectExtent l="0" t="0" r="0" b="0"/>
            <wp:docPr id="8" name="Рисунок 8" descr="Владимир Моном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Владимир Монома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4EC" w:rsidRPr="003304EC" w:rsidRDefault="003304EC" w:rsidP="003304EC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3304EC">
        <w:rPr>
          <w:color w:val="000000" w:themeColor="text1"/>
          <w:sz w:val="28"/>
          <w:szCs w:val="28"/>
        </w:rPr>
        <w:lastRenderedPageBreak/>
        <w:t>Наиболее популярным на Руси в то время был </w:t>
      </w:r>
      <w:r w:rsidRPr="003304EC">
        <w:rPr>
          <w:rStyle w:val="a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Владимир Всеволодович Мономах</w:t>
      </w:r>
      <w:r w:rsidRPr="003304EC">
        <w:rPr>
          <w:color w:val="000000" w:themeColor="text1"/>
          <w:sz w:val="28"/>
          <w:szCs w:val="28"/>
        </w:rPr>
        <w:t>. По его инициативе в 1097 г. состоялся </w:t>
      </w:r>
      <w:proofErr w:type="spellStart"/>
      <w:r w:rsidRPr="003304EC">
        <w:rPr>
          <w:rStyle w:val="a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Любечский</w:t>
      </w:r>
      <w:proofErr w:type="spellEnd"/>
      <w:r w:rsidRPr="003304EC">
        <w:rPr>
          <w:rStyle w:val="a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 xml:space="preserve"> съезд</w:t>
      </w:r>
      <w:r w:rsidRPr="003304EC">
        <w:rPr>
          <w:color w:val="000000" w:themeColor="text1"/>
          <w:sz w:val="28"/>
          <w:szCs w:val="28"/>
        </w:rPr>
        <w:t> князей. Было принято решение прекратить усобицы и провозглашен принцип </w:t>
      </w:r>
      <w:r w:rsidRPr="003304EC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«</w:t>
      </w:r>
      <w:proofErr w:type="spellStart"/>
      <w:r w:rsidRPr="003304EC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Каждо</w:t>
      </w:r>
      <w:proofErr w:type="spellEnd"/>
      <w:r w:rsidRPr="003304EC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 xml:space="preserve"> да держит отчину свою»</w:t>
      </w:r>
      <w:r w:rsidRPr="003304EC">
        <w:rPr>
          <w:color w:val="000000" w:themeColor="text1"/>
          <w:sz w:val="28"/>
          <w:szCs w:val="28"/>
        </w:rPr>
        <w:t xml:space="preserve">. Однако усобицы продолжались и после </w:t>
      </w:r>
      <w:proofErr w:type="spellStart"/>
      <w:r w:rsidRPr="003304EC">
        <w:rPr>
          <w:color w:val="000000" w:themeColor="text1"/>
          <w:sz w:val="28"/>
          <w:szCs w:val="28"/>
        </w:rPr>
        <w:t>Любечского</w:t>
      </w:r>
      <w:proofErr w:type="spellEnd"/>
      <w:r w:rsidRPr="003304EC">
        <w:rPr>
          <w:color w:val="000000" w:themeColor="text1"/>
          <w:sz w:val="28"/>
          <w:szCs w:val="28"/>
        </w:rPr>
        <w:t xml:space="preserve"> съезда.</w:t>
      </w:r>
    </w:p>
    <w:p w:rsidR="003304EC" w:rsidRPr="003304EC" w:rsidRDefault="003304EC" w:rsidP="003304EC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3304EC">
        <w:rPr>
          <w:color w:val="000000" w:themeColor="text1"/>
          <w:sz w:val="28"/>
          <w:szCs w:val="28"/>
        </w:rPr>
        <w:t>Внешний фактор, а именно необходимость отпора появившимся к середине XI в. в южнорусских степях кочевникам — половцам, еще удерживал на некоторое время Киевскую Русь от распада на отдельные княжества. Борьба была нелегкой. Историки насчитывают около </w:t>
      </w:r>
      <w:r w:rsidRPr="003304EC">
        <w:rPr>
          <w:rStyle w:val="a4"/>
          <w:rFonts w:eastAsiaTheme="majorEastAsia"/>
          <w:i/>
          <w:iCs/>
          <w:color w:val="000000" w:themeColor="text1"/>
          <w:sz w:val="28"/>
          <w:szCs w:val="28"/>
          <w:bdr w:val="none" w:sz="0" w:space="0" w:color="auto" w:frame="1"/>
        </w:rPr>
        <w:t>50 половецких вторжений</w:t>
      </w:r>
      <w:r w:rsidRPr="003304EC">
        <w:rPr>
          <w:color w:val="000000" w:themeColor="text1"/>
          <w:sz w:val="28"/>
          <w:szCs w:val="28"/>
        </w:rPr>
        <w:t> с середины XI до начала ХШ в.</w:t>
      </w:r>
    </w:p>
    <w:p w:rsidR="003304EC" w:rsidRPr="003304EC" w:rsidRDefault="003304EC" w:rsidP="003304EC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04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Владимир Мономах</w:t>
      </w:r>
    </w:p>
    <w:p w:rsidR="003304EC" w:rsidRPr="003304EC" w:rsidRDefault="003304EC" w:rsidP="003304EC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3304EC">
        <w:rPr>
          <w:color w:val="000000" w:themeColor="text1"/>
          <w:sz w:val="28"/>
          <w:szCs w:val="28"/>
        </w:rPr>
        <w:t>После смерти </w:t>
      </w:r>
      <w:r w:rsidRPr="003304EC">
        <w:rPr>
          <w:rStyle w:val="a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Святополка II</w:t>
      </w:r>
      <w:r w:rsidRPr="003304EC">
        <w:rPr>
          <w:color w:val="000000" w:themeColor="text1"/>
          <w:sz w:val="28"/>
          <w:szCs w:val="28"/>
        </w:rPr>
        <w:t> в 1113 г. вспыхнуло восстание в Киеве. Народ громил дворы княжеских управителей, крупных феодалов и ростовщиков. Восстание бушевало четыре дня. Киевские бояре призвали на великокняжеский престол </w:t>
      </w:r>
      <w:r w:rsidRPr="003304EC">
        <w:rPr>
          <w:rStyle w:val="a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Владимира Мономаха</w:t>
      </w:r>
      <w:r w:rsidRPr="003304EC">
        <w:rPr>
          <w:color w:val="000000" w:themeColor="text1"/>
          <w:sz w:val="28"/>
          <w:szCs w:val="28"/>
        </w:rPr>
        <w:t> (1113—1125).</w:t>
      </w:r>
    </w:p>
    <w:p w:rsidR="003304EC" w:rsidRPr="003304EC" w:rsidRDefault="003304EC" w:rsidP="003304EC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3304EC">
        <w:rPr>
          <w:color w:val="000000" w:themeColor="text1"/>
          <w:sz w:val="28"/>
          <w:szCs w:val="28"/>
        </w:rPr>
        <w:t>Владимир Мономах вынужден был пойти на определенные уступки, издав так называемый </w:t>
      </w:r>
      <w:r w:rsidRPr="003304EC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«Устав Владимира Мономаха»</w:t>
      </w:r>
      <w:r w:rsidRPr="003304EC">
        <w:rPr>
          <w:color w:val="000000" w:themeColor="text1"/>
          <w:sz w:val="28"/>
          <w:szCs w:val="28"/>
        </w:rPr>
        <w:t xml:space="preserve">, ставший еще одной частью «Русской Правды». Устав упорядочил взимание процентов ростовщиками, улучшил правовое положение купечества, регламентировал переход в холопство. Большое место в этом законодательстве Мономах уделил правовому положению закупов, что говорит о том, что </w:t>
      </w:r>
      <w:proofErr w:type="spellStart"/>
      <w:r w:rsidRPr="003304EC">
        <w:rPr>
          <w:color w:val="000000" w:themeColor="text1"/>
          <w:sz w:val="28"/>
          <w:szCs w:val="28"/>
        </w:rPr>
        <w:t>закупничество</w:t>
      </w:r>
      <w:proofErr w:type="spellEnd"/>
      <w:r w:rsidRPr="003304EC">
        <w:rPr>
          <w:color w:val="000000" w:themeColor="text1"/>
          <w:sz w:val="28"/>
          <w:szCs w:val="28"/>
        </w:rPr>
        <w:t xml:space="preserve"> стало очень распространенным институтом и закабаление смердов шло более решительными темпами.</w:t>
      </w:r>
    </w:p>
    <w:p w:rsidR="003304EC" w:rsidRPr="003304EC" w:rsidRDefault="003304EC" w:rsidP="003304EC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3304EC">
        <w:rPr>
          <w:color w:val="000000" w:themeColor="text1"/>
          <w:sz w:val="28"/>
          <w:szCs w:val="28"/>
        </w:rPr>
        <w:t>Владимиру Мономаху удалось удержать под своей властью всю Русскую землю, несмотря на то что признаки дробления усиливались, чему способствовало затишье в борьбе с половцами. При Мономахе укрепился международный авторитет Руси. Сам князь был внуком византийского императора </w:t>
      </w:r>
      <w:r w:rsidRPr="003304EC">
        <w:rPr>
          <w:rStyle w:val="a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Константина Мономаха</w:t>
      </w:r>
      <w:r w:rsidRPr="003304EC">
        <w:rPr>
          <w:color w:val="000000" w:themeColor="text1"/>
          <w:sz w:val="28"/>
          <w:szCs w:val="28"/>
        </w:rPr>
        <w:t>. Его женой стала английская принцесса. С его именем связывали и появление на Руси короны русских царей — </w:t>
      </w:r>
      <w:r w:rsidRPr="003304EC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шапки Мономаха</w:t>
      </w:r>
      <w:r w:rsidRPr="003304EC">
        <w:rPr>
          <w:color w:val="000000" w:themeColor="text1"/>
          <w:sz w:val="28"/>
          <w:szCs w:val="28"/>
        </w:rPr>
        <w:t>, и преемственность власти русских царей от константинопольских императоров. При Владимире Мономахе монахом Киево-Печерского монастыря </w:t>
      </w:r>
      <w:r w:rsidRPr="003304EC">
        <w:rPr>
          <w:rStyle w:val="a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Нестором</w:t>
      </w:r>
      <w:r w:rsidRPr="003304EC">
        <w:rPr>
          <w:color w:val="000000" w:themeColor="text1"/>
          <w:sz w:val="28"/>
          <w:szCs w:val="28"/>
        </w:rPr>
        <w:t> была составлена начальная русская летопись </w:t>
      </w:r>
      <w:r w:rsidRPr="003304EC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«Повесть временных лет»</w:t>
      </w:r>
      <w:r w:rsidRPr="003304EC">
        <w:rPr>
          <w:color w:val="000000" w:themeColor="text1"/>
          <w:sz w:val="28"/>
          <w:szCs w:val="28"/>
        </w:rPr>
        <w:t>. Владимир Мономах вошел в нашу историю как крупный политический деятель, полководец и писатель.</w:t>
      </w:r>
    </w:p>
    <w:p w:rsidR="003304EC" w:rsidRPr="003304EC" w:rsidRDefault="003304EC" w:rsidP="003304EC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3304EC">
        <w:rPr>
          <w:color w:val="000000" w:themeColor="text1"/>
          <w:sz w:val="28"/>
          <w:szCs w:val="28"/>
        </w:rPr>
        <w:t>Сыну Владимира Мономаха </w:t>
      </w:r>
      <w:r w:rsidRPr="003304EC">
        <w:rPr>
          <w:rStyle w:val="a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Мстиславу I</w:t>
      </w:r>
      <w:r w:rsidRPr="003304EC">
        <w:rPr>
          <w:color w:val="000000" w:themeColor="text1"/>
          <w:sz w:val="28"/>
          <w:szCs w:val="28"/>
        </w:rPr>
        <w:t> Великому (1125— 1132) удавалось еще некоторое время удерживать единство русских земель. После смерти Мстислава Киевская Русь окончательно распалась на полтора десятка княжеств-государств. Наступил период, получивший в истории название </w:t>
      </w:r>
      <w:r w:rsidRPr="003304EC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периода раздробленности</w:t>
      </w:r>
      <w:r w:rsidRPr="003304EC">
        <w:rPr>
          <w:color w:val="000000" w:themeColor="text1"/>
          <w:sz w:val="28"/>
          <w:szCs w:val="28"/>
        </w:rPr>
        <w:t> или </w:t>
      </w:r>
      <w:r w:rsidRPr="003304EC">
        <w:rPr>
          <w:rStyle w:val="a4"/>
          <w:rFonts w:eastAsiaTheme="majorEastAsia"/>
          <w:i/>
          <w:iCs/>
          <w:color w:val="000000" w:themeColor="text1"/>
          <w:sz w:val="28"/>
          <w:szCs w:val="28"/>
          <w:bdr w:val="none" w:sz="0" w:space="0" w:color="auto" w:frame="1"/>
        </w:rPr>
        <w:t>удельного периода</w:t>
      </w:r>
      <w:r w:rsidRPr="003304EC">
        <w:rPr>
          <w:color w:val="000000" w:themeColor="text1"/>
          <w:sz w:val="28"/>
          <w:szCs w:val="28"/>
        </w:rPr>
        <w:t>.</w:t>
      </w:r>
    </w:p>
    <w:p w:rsidR="004942AA" w:rsidRPr="003304EC" w:rsidRDefault="004942AA" w:rsidP="003304E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942AA" w:rsidRPr="003304EC" w:rsidSect="00BA12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5079C"/>
    <w:multiLevelType w:val="multilevel"/>
    <w:tmpl w:val="13A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F6764C"/>
    <w:multiLevelType w:val="multilevel"/>
    <w:tmpl w:val="29D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ED"/>
    <w:rsid w:val="000830F7"/>
    <w:rsid w:val="003304EC"/>
    <w:rsid w:val="004942AA"/>
    <w:rsid w:val="007C1A43"/>
    <w:rsid w:val="00934304"/>
    <w:rsid w:val="00AA04A9"/>
    <w:rsid w:val="00B9629A"/>
    <w:rsid w:val="00BA12ED"/>
    <w:rsid w:val="00D7693F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2E85-4EF7-45CF-8B0B-B69BE3D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2ED"/>
    <w:rPr>
      <w:b/>
      <w:bCs/>
    </w:rPr>
  </w:style>
  <w:style w:type="character" w:styleId="a5">
    <w:name w:val="Emphasis"/>
    <w:basedOn w:val="a0"/>
    <w:uiPriority w:val="20"/>
    <w:qFormat/>
    <w:rsid w:val="00BA12E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343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6">
    <w:name w:val="Table Grid"/>
    <w:basedOn w:val="a1"/>
    <w:uiPriority w:val="39"/>
    <w:rsid w:val="0093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830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707">
          <w:marLeft w:val="0"/>
          <w:marRight w:val="0"/>
          <w:marTop w:val="0"/>
          <w:marBottom w:val="0"/>
          <w:divBdr>
            <w:top w:val="single" w:sz="6" w:space="19" w:color="auto"/>
            <w:left w:val="single" w:sz="2" w:space="31" w:color="auto"/>
            <w:bottom w:val="single" w:sz="2" w:space="19" w:color="auto"/>
            <w:right w:val="single" w:sz="2" w:space="19" w:color="auto"/>
          </w:divBdr>
          <w:divsChild>
            <w:div w:id="3790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chitel.pro/%D1%8F%D1%80%D0%BE%D1%81%D0%BB%D0%B0%D0%B2-%D0%BC%D1%83%D0%B4%D1%80%D1%8B%D0%B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2020-02-02T06:43:00Z</dcterms:created>
  <dcterms:modified xsi:type="dcterms:W3CDTF">2020-02-02T06:43:00Z</dcterms:modified>
</cp:coreProperties>
</file>